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3DAC" w14:textId="77777777" w:rsidR="00F47741" w:rsidRPr="0035623E" w:rsidRDefault="00F47741" w:rsidP="00F47741">
      <w:pPr>
        <w:pStyle w:val="Heading1"/>
        <w:spacing w:before="0"/>
        <w:rPr>
          <w:rFonts w:ascii="Gotham Light" w:hAnsi="Gotham Light"/>
          <w:b w:val="0"/>
          <w:color w:val="66B3AE" w:themeColor="accent2"/>
          <w:sz w:val="32"/>
          <w:szCs w:val="32"/>
        </w:rPr>
      </w:pPr>
      <w:r w:rsidRPr="0035623E">
        <w:rPr>
          <w:rFonts w:ascii="Gotham Light" w:hAnsi="Gotham Light"/>
          <w:b w:val="0"/>
          <w:color w:val="66B3AE" w:themeColor="accent2"/>
          <w:sz w:val="32"/>
          <w:szCs w:val="32"/>
        </w:rPr>
        <w:t>WSPD Event Coordination</w:t>
      </w:r>
    </w:p>
    <w:p w14:paraId="0669B89E" w14:textId="77777777" w:rsidR="00082A16" w:rsidRPr="0035623E" w:rsidRDefault="00082A16" w:rsidP="00F47741">
      <w:pPr>
        <w:pStyle w:val="Heading1"/>
        <w:spacing w:before="0"/>
        <w:rPr>
          <w:rFonts w:ascii="Gotham Light" w:hAnsi="Gotham Light"/>
          <w:b w:val="0"/>
          <w:color w:val="66B3AE" w:themeColor="accent2"/>
          <w:sz w:val="26"/>
          <w:szCs w:val="26"/>
        </w:rPr>
      </w:pPr>
      <w:r w:rsidRPr="0035623E">
        <w:rPr>
          <w:rFonts w:ascii="Gotham Light" w:hAnsi="Gotham Light"/>
          <w:b w:val="0"/>
          <w:color w:val="66B3AE" w:themeColor="accent2"/>
          <w:sz w:val="26"/>
          <w:szCs w:val="26"/>
        </w:rPr>
        <w:t>Meeting Agenda</w:t>
      </w:r>
    </w:p>
    <w:p w14:paraId="20DC43AB" w14:textId="77777777" w:rsidR="00F47741" w:rsidRPr="0035623E" w:rsidRDefault="00F47741" w:rsidP="00F47741">
      <w:pPr>
        <w:rPr>
          <w:rFonts w:ascii="Gotham Light" w:hAnsi="Gotham Light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66B3AE" w:themeColor="accent2"/>
          <w:left w:val="single" w:sz="2" w:space="0" w:color="66B3AE" w:themeColor="accent2"/>
          <w:bottom w:val="single" w:sz="2" w:space="0" w:color="66B3AE" w:themeColor="accent2"/>
          <w:right w:val="single" w:sz="2" w:space="0" w:color="66B3AE" w:themeColor="accent2"/>
          <w:insideH w:val="single" w:sz="2" w:space="0" w:color="66B3AE" w:themeColor="accent2"/>
          <w:insideV w:val="single" w:sz="2" w:space="0" w:color="66B3AE" w:themeColor="accent2"/>
        </w:tblBorders>
        <w:tblLook w:val="04A0" w:firstRow="1" w:lastRow="0" w:firstColumn="1" w:lastColumn="0" w:noHBand="0" w:noVBand="1"/>
      </w:tblPr>
      <w:tblGrid>
        <w:gridCol w:w="2258"/>
        <w:gridCol w:w="6756"/>
      </w:tblGrid>
      <w:tr w:rsidR="00F47741" w:rsidRPr="0035623E" w14:paraId="4276752C" w14:textId="77777777" w:rsidTr="00DA763F">
        <w:tc>
          <w:tcPr>
            <w:tcW w:w="2277" w:type="dxa"/>
          </w:tcPr>
          <w:p w14:paraId="3D1CA86D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Date</w:t>
            </w:r>
          </w:p>
        </w:tc>
        <w:tc>
          <w:tcPr>
            <w:tcW w:w="6903" w:type="dxa"/>
          </w:tcPr>
          <w:p w14:paraId="0F762502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  <w:tr w:rsidR="00F47741" w:rsidRPr="0035623E" w14:paraId="1796AC5D" w14:textId="77777777" w:rsidTr="00DA763F">
        <w:tc>
          <w:tcPr>
            <w:tcW w:w="2277" w:type="dxa"/>
          </w:tcPr>
          <w:p w14:paraId="557A02B5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Time</w:t>
            </w:r>
          </w:p>
        </w:tc>
        <w:tc>
          <w:tcPr>
            <w:tcW w:w="6903" w:type="dxa"/>
          </w:tcPr>
          <w:p w14:paraId="44C6BEE8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  <w:tr w:rsidR="00F47741" w:rsidRPr="0035623E" w14:paraId="20AE1E83" w14:textId="77777777" w:rsidTr="00DA763F">
        <w:tc>
          <w:tcPr>
            <w:tcW w:w="2277" w:type="dxa"/>
          </w:tcPr>
          <w:p w14:paraId="0A5F3CB6" w14:textId="77777777" w:rsidR="00082A16" w:rsidRPr="0035623E" w:rsidRDefault="00F47741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Venue</w:t>
            </w:r>
          </w:p>
        </w:tc>
        <w:tc>
          <w:tcPr>
            <w:tcW w:w="6903" w:type="dxa"/>
          </w:tcPr>
          <w:p w14:paraId="02A8CC31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  <w:tr w:rsidR="00F47741" w:rsidRPr="0035623E" w14:paraId="1A780FEF" w14:textId="77777777" w:rsidTr="00DA763F">
        <w:tc>
          <w:tcPr>
            <w:tcW w:w="2277" w:type="dxa"/>
          </w:tcPr>
          <w:p w14:paraId="52D54F99" w14:textId="77777777" w:rsidR="00082A16" w:rsidRPr="0035623E" w:rsidRDefault="00F47741" w:rsidP="00F47741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Invited a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ttendees</w:t>
            </w:r>
          </w:p>
        </w:tc>
        <w:tc>
          <w:tcPr>
            <w:tcW w:w="6903" w:type="dxa"/>
          </w:tcPr>
          <w:p w14:paraId="5C5B806A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  <w:p w14:paraId="3D5A4890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  <w:p w14:paraId="4B9E7EEC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  <w:tr w:rsidR="00F47741" w:rsidRPr="0035623E" w14:paraId="24D1C927" w14:textId="77777777" w:rsidTr="00DA763F">
        <w:tc>
          <w:tcPr>
            <w:tcW w:w="2277" w:type="dxa"/>
          </w:tcPr>
          <w:p w14:paraId="0B080265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Apologies</w:t>
            </w:r>
          </w:p>
        </w:tc>
        <w:tc>
          <w:tcPr>
            <w:tcW w:w="6903" w:type="dxa"/>
          </w:tcPr>
          <w:p w14:paraId="4D508381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  <w:tr w:rsidR="00F47741" w:rsidRPr="0035623E" w14:paraId="6BCD2171" w14:textId="77777777" w:rsidTr="00DA763F">
        <w:tc>
          <w:tcPr>
            <w:tcW w:w="2277" w:type="dxa"/>
          </w:tcPr>
          <w:p w14:paraId="1F1E961E" w14:textId="77777777" w:rsidR="00082A16" w:rsidRPr="0035623E" w:rsidRDefault="00082A16" w:rsidP="00F47741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 xml:space="preserve">Telecon </w:t>
            </w:r>
            <w:r w:rsidR="00F47741"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d</w:t>
            </w:r>
            <w:r w:rsidRPr="0035623E"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  <w:t>etails</w:t>
            </w:r>
          </w:p>
        </w:tc>
        <w:tc>
          <w:tcPr>
            <w:tcW w:w="6903" w:type="dxa"/>
          </w:tcPr>
          <w:p w14:paraId="7371B22B" w14:textId="77777777" w:rsidR="00082A16" w:rsidRPr="0035623E" w:rsidRDefault="00082A16" w:rsidP="00913A6C">
            <w:pPr>
              <w:spacing w:before="60" w:after="60" w:line="276" w:lineRule="auto"/>
              <w:ind w:left="118" w:hanging="118"/>
              <w:rPr>
                <w:rFonts w:ascii="Gotham Light" w:hAnsi="Gotham Light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177DF229" w14:textId="77777777" w:rsidR="00DA763F" w:rsidRPr="0035623E" w:rsidRDefault="00DA763F" w:rsidP="00082A16">
      <w:pPr>
        <w:spacing w:line="276" w:lineRule="auto"/>
        <w:rPr>
          <w:rFonts w:ascii="Gotham Light" w:hAnsi="Gotham Light"/>
          <w:color w:val="262626" w:themeColor="text1" w:themeTint="D9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66B3AE" w:themeColor="accent2"/>
          <w:left w:val="single" w:sz="4" w:space="0" w:color="66B3AE" w:themeColor="accent2"/>
          <w:bottom w:val="single" w:sz="4" w:space="0" w:color="66B3AE" w:themeColor="accent2"/>
          <w:right w:val="single" w:sz="4" w:space="0" w:color="66B3AE" w:themeColor="accent2"/>
          <w:insideH w:val="single" w:sz="4" w:space="0" w:color="66B3AE" w:themeColor="accent2"/>
          <w:insideV w:val="single" w:sz="4" w:space="0" w:color="66B3AE" w:themeColor="accent2"/>
        </w:tblBorders>
        <w:tblLook w:val="04A0" w:firstRow="1" w:lastRow="0" w:firstColumn="1" w:lastColumn="0" w:noHBand="0" w:noVBand="1"/>
      </w:tblPr>
      <w:tblGrid>
        <w:gridCol w:w="518"/>
        <w:gridCol w:w="5856"/>
        <w:gridCol w:w="1318"/>
        <w:gridCol w:w="1318"/>
      </w:tblGrid>
      <w:tr w:rsidR="00F47741" w:rsidRPr="0035623E" w14:paraId="6E00FF29" w14:textId="77777777" w:rsidTr="70DF5E42">
        <w:tc>
          <w:tcPr>
            <w:tcW w:w="518" w:type="dxa"/>
          </w:tcPr>
          <w:p w14:paraId="55BFD194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#</w:t>
            </w:r>
          </w:p>
        </w:tc>
        <w:tc>
          <w:tcPr>
            <w:tcW w:w="5856" w:type="dxa"/>
          </w:tcPr>
          <w:p w14:paraId="3AD80DEE" w14:textId="77777777" w:rsidR="00082A16" w:rsidRPr="0035623E" w:rsidRDefault="00082A16" w:rsidP="00913A6C">
            <w:pPr>
              <w:spacing w:before="60" w:after="60" w:line="276" w:lineRule="auto"/>
              <w:ind w:firstLine="720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Agenda Item</w:t>
            </w:r>
          </w:p>
        </w:tc>
        <w:tc>
          <w:tcPr>
            <w:tcW w:w="1318" w:type="dxa"/>
          </w:tcPr>
          <w:p w14:paraId="0D9B4446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Who</w:t>
            </w:r>
          </w:p>
        </w:tc>
        <w:tc>
          <w:tcPr>
            <w:tcW w:w="1318" w:type="dxa"/>
          </w:tcPr>
          <w:p w14:paraId="1896D89F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Action</w:t>
            </w:r>
          </w:p>
        </w:tc>
      </w:tr>
      <w:tr w:rsidR="00F47741" w:rsidRPr="0035623E" w14:paraId="7DE8D027" w14:textId="77777777" w:rsidTr="70DF5E42">
        <w:tc>
          <w:tcPr>
            <w:tcW w:w="518" w:type="dxa"/>
          </w:tcPr>
          <w:p w14:paraId="3749B8F6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856" w:type="dxa"/>
          </w:tcPr>
          <w:p w14:paraId="224992F4" w14:textId="77777777" w:rsidR="00DA763F" w:rsidRPr="0035623E" w:rsidRDefault="00082A16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Welcome and</w:t>
            </w:r>
            <w:r w:rsidR="00DA763F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 xml:space="preserve"> overview of WSPD Event </w:t>
            </w:r>
            <w:proofErr w:type="gramStart"/>
            <w:r w:rsidR="00DA763F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details</w:t>
            </w:r>
            <w:proofErr w:type="gramEnd"/>
          </w:p>
          <w:p w14:paraId="7B976F75" w14:textId="77777777" w:rsidR="004069E8" w:rsidRPr="0035623E" w:rsidRDefault="004069E8" w:rsidP="00DA763F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Share contact details</w:t>
            </w:r>
          </w:p>
          <w:p w14:paraId="7B9BCD04" w14:textId="77777777" w:rsidR="00082A16" w:rsidRPr="0035623E" w:rsidRDefault="00DA763F" w:rsidP="00DA763F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V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enue, times, vehicle access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, etc.</w:t>
            </w:r>
          </w:p>
        </w:tc>
        <w:tc>
          <w:tcPr>
            <w:tcW w:w="1318" w:type="dxa"/>
          </w:tcPr>
          <w:p w14:paraId="231519DA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Host</w:t>
            </w:r>
          </w:p>
        </w:tc>
        <w:tc>
          <w:tcPr>
            <w:tcW w:w="1318" w:type="dxa"/>
          </w:tcPr>
          <w:p w14:paraId="7B8D7C5C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</w:p>
        </w:tc>
      </w:tr>
      <w:tr w:rsidR="00F47741" w:rsidRPr="0035623E" w14:paraId="1FC476C8" w14:textId="77777777" w:rsidTr="70DF5E42">
        <w:tc>
          <w:tcPr>
            <w:tcW w:w="518" w:type="dxa"/>
          </w:tcPr>
          <w:p w14:paraId="67865663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856" w:type="dxa"/>
          </w:tcPr>
          <w:p w14:paraId="575F3FF5" w14:textId="77777777" w:rsidR="00D7056C" w:rsidRPr="0035623E" w:rsidRDefault="00082A16" w:rsidP="00D7056C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 xml:space="preserve">WSPD theme for </w:t>
            </w:r>
            <w:r w:rsidR="008012BB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20</w:t>
            </w:r>
            <w:r w:rsidR="009D55FC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2</w:t>
            </w:r>
            <w:r w:rsidR="00D7056C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 xml:space="preserve">1-2023: </w:t>
            </w:r>
          </w:p>
          <w:p w14:paraId="353E0D4A" w14:textId="77777777" w:rsidR="00D7056C" w:rsidRPr="0035623E" w:rsidRDefault="00D7056C" w:rsidP="00D7056C">
            <w:pPr>
              <w:spacing w:before="60" w:after="60" w:line="276" w:lineRule="auto"/>
              <w:rPr>
                <w:rFonts w:ascii="Gotham Light" w:hAnsi="Gotham Light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Creating Hope Through Action</w:t>
            </w:r>
          </w:p>
          <w:p w14:paraId="314B3C94" w14:textId="77AFFB06" w:rsidR="00082A16" w:rsidRPr="0035623E" w:rsidRDefault="00082A16" w:rsidP="00D705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How will each of us engage the public and link with this theme?  Displays/ information to provide people / service provider specific activity / airtime to describe services </w:t>
            </w:r>
          </w:p>
        </w:tc>
        <w:tc>
          <w:tcPr>
            <w:tcW w:w="1318" w:type="dxa"/>
          </w:tcPr>
          <w:p w14:paraId="2E5FB6AF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All</w:t>
            </w:r>
          </w:p>
        </w:tc>
        <w:tc>
          <w:tcPr>
            <w:tcW w:w="1318" w:type="dxa"/>
          </w:tcPr>
          <w:p w14:paraId="28F024E7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Discuss</w:t>
            </w:r>
          </w:p>
        </w:tc>
      </w:tr>
      <w:tr w:rsidR="00F47741" w:rsidRPr="0035623E" w14:paraId="0CAA2319" w14:textId="77777777" w:rsidTr="70DF5E42">
        <w:tc>
          <w:tcPr>
            <w:tcW w:w="518" w:type="dxa"/>
          </w:tcPr>
          <w:p w14:paraId="4F0D875C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856" w:type="dxa"/>
          </w:tcPr>
          <w:p w14:paraId="550EB0CF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Event activities and visual displays</w:t>
            </w:r>
          </w:p>
          <w:p w14:paraId="2FA1CD9E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How can Roses in the Ocean support us for this event?</w:t>
            </w:r>
          </w:p>
        </w:tc>
        <w:tc>
          <w:tcPr>
            <w:tcW w:w="1318" w:type="dxa"/>
          </w:tcPr>
          <w:p w14:paraId="6D59E6C2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Host</w:t>
            </w:r>
          </w:p>
        </w:tc>
        <w:tc>
          <w:tcPr>
            <w:tcW w:w="1318" w:type="dxa"/>
          </w:tcPr>
          <w:p w14:paraId="2CF6A1CE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Discuss</w:t>
            </w:r>
          </w:p>
        </w:tc>
      </w:tr>
      <w:tr w:rsidR="00F47741" w:rsidRPr="0035623E" w14:paraId="3A22000A" w14:textId="77777777" w:rsidTr="70DF5E42">
        <w:tc>
          <w:tcPr>
            <w:tcW w:w="518" w:type="dxa"/>
          </w:tcPr>
          <w:p w14:paraId="76111F97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856" w:type="dxa"/>
          </w:tcPr>
          <w:p w14:paraId="09F5D5D3" w14:textId="77777777" w:rsidR="00DA763F" w:rsidRPr="0035623E" w:rsidRDefault="00082A16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Duty of Care</w:t>
            </w:r>
          </w:p>
          <w:p w14:paraId="3718BDC5" w14:textId="0C2D3A3E" w:rsidR="00082A16" w:rsidRPr="0035623E" w:rsidRDefault="00DA763F" w:rsidP="00DA763F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Requirement for o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n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-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site counsellors </w:t>
            </w:r>
            <w:r w:rsidR="00D7056C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and/or peer workers 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/ support line/s 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and </w:t>
            </w:r>
            <w:proofErr w:type="spellStart"/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locali</w:t>
            </w:r>
            <w:r w:rsidR="009D55FC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s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ed</w:t>
            </w:r>
            <w:proofErr w:type="spellEnd"/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 “Help at hand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” 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flyer 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readily available and given to public</w:t>
            </w:r>
          </w:p>
        </w:tc>
        <w:tc>
          <w:tcPr>
            <w:tcW w:w="1318" w:type="dxa"/>
          </w:tcPr>
          <w:p w14:paraId="4B34F84C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ALL</w:t>
            </w:r>
          </w:p>
        </w:tc>
        <w:tc>
          <w:tcPr>
            <w:tcW w:w="1318" w:type="dxa"/>
          </w:tcPr>
          <w:p w14:paraId="4A264B42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Discuss</w:t>
            </w:r>
          </w:p>
        </w:tc>
      </w:tr>
      <w:tr w:rsidR="00DA763F" w:rsidRPr="0035623E" w14:paraId="079FCF60" w14:textId="77777777" w:rsidTr="70DF5E42">
        <w:tc>
          <w:tcPr>
            <w:tcW w:w="518" w:type="dxa"/>
          </w:tcPr>
          <w:p w14:paraId="45684A09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856" w:type="dxa"/>
          </w:tcPr>
          <w:p w14:paraId="4CED2345" w14:textId="25E90F7A" w:rsidR="00DA763F" w:rsidRPr="0035623E" w:rsidRDefault="00DA763F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Marketing</w:t>
            </w:r>
            <w:r w:rsidR="00D7056C"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 xml:space="preserve"> &amp; Resources</w:t>
            </w:r>
          </w:p>
          <w:p w14:paraId="1B242019" w14:textId="381A4C35" w:rsidR="00D7056C" w:rsidRPr="0035623E" w:rsidRDefault="00DA763F" w:rsidP="00DA763F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T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apping into </w:t>
            </w: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collective 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networks </w:t>
            </w:r>
            <w:r w:rsidR="00D7056C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and local media </w:t>
            </w:r>
            <w:r w:rsidR="00082A16"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for promotion</w:t>
            </w:r>
          </w:p>
          <w:p w14:paraId="406EEC67" w14:textId="19669EEC" w:rsidR="00D7056C" w:rsidRPr="0035623E" w:rsidRDefault="00D7056C" w:rsidP="00DA763F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70DF5E42">
              <w:rPr>
                <w:rFonts w:ascii="Gotham Light" w:hAnsi="Gotham Light"/>
                <w:color w:val="262626" w:themeColor="text1" w:themeTint="D9"/>
                <w:sz w:val="20"/>
                <w:szCs w:val="20"/>
                <w:highlight w:val="lightGray"/>
              </w:rPr>
              <w:t xml:space="preserve">NB: Resources for the event are available on </w:t>
            </w:r>
            <w:hyperlink r:id="rId11">
              <w:r w:rsidRPr="70DF5E42">
                <w:rPr>
                  <w:rStyle w:val="Hyperlink"/>
                  <w:rFonts w:ascii="Gotham Light" w:hAnsi="Gotham Light"/>
                  <w:sz w:val="20"/>
                  <w:szCs w:val="20"/>
                  <w:highlight w:val="lightGray"/>
                </w:rPr>
                <w:t>Roses in the Ocean’s WSPD Webpage</w:t>
              </w:r>
            </w:hyperlink>
            <w:r w:rsidRPr="70DF5E42">
              <w:rPr>
                <w:rFonts w:ascii="Gotham Light" w:hAnsi="Gotham Light"/>
                <w:color w:val="262626" w:themeColor="text1" w:themeTint="D9"/>
                <w:sz w:val="20"/>
                <w:szCs w:val="20"/>
                <w:highlight w:val="lightGray"/>
              </w:rPr>
              <w:t xml:space="preserve"> </w:t>
            </w:r>
            <w:r w:rsidR="71D9F8C9" w:rsidRPr="70DF5E42">
              <w:rPr>
                <w:rFonts w:ascii="Gotham Light" w:hAnsi="Gotham Light"/>
                <w:color w:val="262626" w:themeColor="text1" w:themeTint="D9"/>
                <w:sz w:val="20"/>
                <w:szCs w:val="20"/>
                <w:highlight w:val="lightGray"/>
              </w:rPr>
              <w:t xml:space="preserve">and </w:t>
            </w:r>
            <w:hyperlink r:id="rId12">
              <w:r w:rsidR="71D9F8C9" w:rsidRPr="70DF5E42">
                <w:rPr>
                  <w:rStyle w:val="Hyperlink"/>
                  <w:rFonts w:ascii="Gotham Light" w:hAnsi="Gotham Light"/>
                  <w:sz w:val="20"/>
                  <w:szCs w:val="20"/>
                  <w:highlight w:val="lightGray"/>
                </w:rPr>
                <w:t>IASP's World Suicide Prevention Day 2023</w:t>
              </w:r>
            </w:hyperlink>
          </w:p>
        </w:tc>
        <w:tc>
          <w:tcPr>
            <w:tcW w:w="1318" w:type="dxa"/>
          </w:tcPr>
          <w:p w14:paraId="7A6FF931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ALL</w:t>
            </w:r>
          </w:p>
        </w:tc>
        <w:tc>
          <w:tcPr>
            <w:tcW w:w="1318" w:type="dxa"/>
          </w:tcPr>
          <w:p w14:paraId="34B7BB79" w14:textId="77777777" w:rsidR="00082A16" w:rsidRPr="0035623E" w:rsidRDefault="00082A16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Discuss</w:t>
            </w:r>
          </w:p>
        </w:tc>
      </w:tr>
      <w:tr w:rsidR="00DA763F" w:rsidRPr="0035623E" w14:paraId="6D87FDA2" w14:textId="77777777" w:rsidTr="70DF5E42">
        <w:tc>
          <w:tcPr>
            <w:tcW w:w="518" w:type="dxa"/>
          </w:tcPr>
          <w:p w14:paraId="18E3551E" w14:textId="77777777" w:rsidR="00DA763F" w:rsidRPr="0035623E" w:rsidRDefault="00DA763F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5856" w:type="dxa"/>
          </w:tcPr>
          <w:p w14:paraId="64451F10" w14:textId="77777777" w:rsidR="00DA763F" w:rsidRDefault="00DA763F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  <w:t>Other business</w:t>
            </w:r>
          </w:p>
          <w:p w14:paraId="47C69825" w14:textId="77777777" w:rsidR="0035623E" w:rsidRPr="0035623E" w:rsidRDefault="0035623E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</w:p>
          <w:p w14:paraId="4AC5875F" w14:textId="77777777" w:rsidR="00DA763F" w:rsidRPr="0035623E" w:rsidRDefault="00DA763F" w:rsidP="00DA763F">
            <w:pPr>
              <w:spacing w:before="60" w:after="60" w:line="276" w:lineRule="auto"/>
              <w:rPr>
                <w:rFonts w:ascii="Gotham Light" w:hAnsi="Gotham Light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6E72A32" w14:textId="77777777" w:rsidR="00DA763F" w:rsidRPr="0035623E" w:rsidRDefault="00DA763F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ALL</w:t>
            </w:r>
          </w:p>
        </w:tc>
        <w:tc>
          <w:tcPr>
            <w:tcW w:w="1318" w:type="dxa"/>
          </w:tcPr>
          <w:p w14:paraId="3D4A7C1B" w14:textId="77777777" w:rsidR="00DA763F" w:rsidRPr="0035623E" w:rsidRDefault="00DA763F" w:rsidP="00913A6C">
            <w:pPr>
              <w:spacing w:before="60" w:after="60" w:line="276" w:lineRule="auto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35623E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Discuss</w:t>
            </w:r>
          </w:p>
        </w:tc>
      </w:tr>
    </w:tbl>
    <w:p w14:paraId="151A2A4A" w14:textId="77777777" w:rsidR="008B76ED" w:rsidRPr="0035623E" w:rsidRDefault="008B76ED" w:rsidP="00D7056C">
      <w:pPr>
        <w:rPr>
          <w:rFonts w:ascii="Gotham Light" w:hAnsi="Gotham Light"/>
          <w:color w:val="262626" w:themeColor="text1" w:themeTint="D9"/>
          <w:sz w:val="22"/>
          <w:szCs w:val="22"/>
        </w:rPr>
      </w:pPr>
    </w:p>
    <w:sectPr w:rsidR="008B76ED" w:rsidRPr="0035623E" w:rsidSect="00F47741">
      <w:headerReference w:type="default" r:id="rId13"/>
      <w:footerReference w:type="default" r:id="rId14"/>
      <w:pgSz w:w="11900" w:h="16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90EE" w14:textId="77777777" w:rsidR="009B373D" w:rsidRDefault="009B373D" w:rsidP="0091091D">
      <w:r>
        <w:separator/>
      </w:r>
    </w:p>
  </w:endnote>
  <w:endnote w:type="continuationSeparator" w:id="0">
    <w:p w14:paraId="05BBF8FF" w14:textId="77777777" w:rsidR="009B373D" w:rsidRDefault="009B373D" w:rsidP="009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F062BC" w14:paraId="39A66297" w14:textId="77777777" w:rsidTr="09F062BC">
      <w:trPr>
        <w:trHeight w:val="300"/>
      </w:trPr>
      <w:tc>
        <w:tcPr>
          <w:tcW w:w="3005" w:type="dxa"/>
        </w:tcPr>
        <w:p w14:paraId="5F732708" w14:textId="0DB6C1D7" w:rsidR="09F062BC" w:rsidRDefault="09F062BC" w:rsidP="09F062BC">
          <w:pPr>
            <w:pStyle w:val="Header"/>
            <w:ind w:left="-115"/>
          </w:pPr>
        </w:p>
      </w:tc>
      <w:tc>
        <w:tcPr>
          <w:tcW w:w="3005" w:type="dxa"/>
        </w:tcPr>
        <w:p w14:paraId="668B32D3" w14:textId="53BE416F" w:rsidR="09F062BC" w:rsidRDefault="09F062BC" w:rsidP="09F062BC">
          <w:pPr>
            <w:pStyle w:val="Header"/>
            <w:jc w:val="center"/>
          </w:pPr>
        </w:p>
      </w:tc>
      <w:tc>
        <w:tcPr>
          <w:tcW w:w="3005" w:type="dxa"/>
        </w:tcPr>
        <w:p w14:paraId="5224FDDC" w14:textId="0CCECFCD" w:rsidR="09F062BC" w:rsidRDefault="09F062BC" w:rsidP="09F062B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6B297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000000">
            <w:fldChar w:fldCharType="separate"/>
          </w:r>
          <w:r w:rsidR="006B2972">
            <w:rPr>
              <w:noProof/>
            </w:rPr>
            <w:t>1</w:t>
          </w:r>
          <w:r>
            <w:fldChar w:fldCharType="end"/>
          </w:r>
        </w:p>
      </w:tc>
    </w:tr>
  </w:tbl>
  <w:p w14:paraId="5C41F2CE" w14:textId="2A446784" w:rsidR="09F062BC" w:rsidRDefault="09F062BC" w:rsidP="09F0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C2BB" w14:textId="77777777" w:rsidR="009B373D" w:rsidRDefault="009B373D" w:rsidP="0091091D">
      <w:r>
        <w:separator/>
      </w:r>
    </w:p>
  </w:footnote>
  <w:footnote w:type="continuationSeparator" w:id="0">
    <w:p w14:paraId="0ABC0FC3" w14:textId="77777777" w:rsidR="009B373D" w:rsidRDefault="009B373D" w:rsidP="009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16B9" w14:textId="77777777" w:rsidR="00491A7E" w:rsidRPr="0035623E" w:rsidRDefault="00491A7E" w:rsidP="00491A7E">
    <w:pPr>
      <w:pStyle w:val="Header"/>
      <w:rPr>
        <w:rFonts w:ascii="Gotham Light" w:hAnsi="Gotham Light"/>
        <w:sz w:val="20"/>
        <w:szCs w:val="20"/>
        <w:lang w:val="en-AU"/>
      </w:rPr>
    </w:pPr>
    <w:r w:rsidRPr="0035623E">
      <w:rPr>
        <w:rFonts w:ascii="Gotham Light" w:hAnsi="Gotham Light"/>
        <w:sz w:val="20"/>
        <w:szCs w:val="20"/>
        <w:lang w:val="en-AU"/>
      </w:rPr>
      <w:t>[insert organisation/company letterhead]</w:t>
    </w:r>
  </w:p>
  <w:p w14:paraId="67941E21" w14:textId="2261618D" w:rsidR="0091091D" w:rsidRDefault="009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04E"/>
    <w:multiLevelType w:val="hybridMultilevel"/>
    <w:tmpl w:val="72E2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9FA"/>
    <w:multiLevelType w:val="hybridMultilevel"/>
    <w:tmpl w:val="E49CD134"/>
    <w:lvl w:ilvl="0" w:tplc="6C429760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42B9"/>
    <w:multiLevelType w:val="hybridMultilevel"/>
    <w:tmpl w:val="0C68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B1A96"/>
    <w:multiLevelType w:val="hybridMultilevel"/>
    <w:tmpl w:val="21AA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230"/>
    <w:multiLevelType w:val="hybridMultilevel"/>
    <w:tmpl w:val="0FC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035FB"/>
    <w:multiLevelType w:val="hybridMultilevel"/>
    <w:tmpl w:val="2930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4D55"/>
    <w:multiLevelType w:val="hybridMultilevel"/>
    <w:tmpl w:val="FC44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F62C8"/>
    <w:multiLevelType w:val="hybridMultilevel"/>
    <w:tmpl w:val="CDE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62404">
    <w:abstractNumId w:val="7"/>
  </w:num>
  <w:num w:numId="2" w16cid:durableId="408888899">
    <w:abstractNumId w:val="6"/>
  </w:num>
  <w:num w:numId="3" w16cid:durableId="1838575092">
    <w:abstractNumId w:val="2"/>
  </w:num>
  <w:num w:numId="4" w16cid:durableId="1705865941">
    <w:abstractNumId w:val="0"/>
  </w:num>
  <w:num w:numId="5" w16cid:durableId="2146196076">
    <w:abstractNumId w:val="5"/>
  </w:num>
  <w:num w:numId="6" w16cid:durableId="174811429">
    <w:abstractNumId w:val="3"/>
  </w:num>
  <w:num w:numId="7" w16cid:durableId="448278711">
    <w:abstractNumId w:val="1"/>
  </w:num>
  <w:num w:numId="8" w16cid:durableId="1414206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5"/>
    <w:rsid w:val="000527B2"/>
    <w:rsid w:val="000709AC"/>
    <w:rsid w:val="00082A16"/>
    <w:rsid w:val="0008379B"/>
    <w:rsid w:val="000B1D3B"/>
    <w:rsid w:val="00203F80"/>
    <w:rsid w:val="00212C89"/>
    <w:rsid w:val="00252882"/>
    <w:rsid w:val="002613EF"/>
    <w:rsid w:val="003200AB"/>
    <w:rsid w:val="0035623E"/>
    <w:rsid w:val="00357F4C"/>
    <w:rsid w:val="00365CAC"/>
    <w:rsid w:val="003A31BD"/>
    <w:rsid w:val="003C5063"/>
    <w:rsid w:val="00403B59"/>
    <w:rsid w:val="004069E8"/>
    <w:rsid w:val="00445C78"/>
    <w:rsid w:val="00471A6B"/>
    <w:rsid w:val="00485711"/>
    <w:rsid w:val="00491A7E"/>
    <w:rsid w:val="004D1E1F"/>
    <w:rsid w:val="005317AD"/>
    <w:rsid w:val="005459B8"/>
    <w:rsid w:val="00550739"/>
    <w:rsid w:val="00550828"/>
    <w:rsid w:val="00585963"/>
    <w:rsid w:val="00603038"/>
    <w:rsid w:val="00625E2A"/>
    <w:rsid w:val="00630FEB"/>
    <w:rsid w:val="00641C2C"/>
    <w:rsid w:val="00666F3B"/>
    <w:rsid w:val="0069499A"/>
    <w:rsid w:val="006B2972"/>
    <w:rsid w:val="007A1D7F"/>
    <w:rsid w:val="007C1DD0"/>
    <w:rsid w:val="007E0DBD"/>
    <w:rsid w:val="008012BB"/>
    <w:rsid w:val="00801A08"/>
    <w:rsid w:val="00853F6D"/>
    <w:rsid w:val="00893969"/>
    <w:rsid w:val="008B76ED"/>
    <w:rsid w:val="008E43F6"/>
    <w:rsid w:val="0091091D"/>
    <w:rsid w:val="00927809"/>
    <w:rsid w:val="009366ED"/>
    <w:rsid w:val="00972DD4"/>
    <w:rsid w:val="009A7079"/>
    <w:rsid w:val="009B2063"/>
    <w:rsid w:val="009B373D"/>
    <w:rsid w:val="009D55FC"/>
    <w:rsid w:val="009E0134"/>
    <w:rsid w:val="00A51F89"/>
    <w:rsid w:val="00A612B6"/>
    <w:rsid w:val="00A669AC"/>
    <w:rsid w:val="00AB4A5D"/>
    <w:rsid w:val="00AE1EF2"/>
    <w:rsid w:val="00B84E8E"/>
    <w:rsid w:val="00BF48B8"/>
    <w:rsid w:val="00BF5055"/>
    <w:rsid w:val="00CB08C3"/>
    <w:rsid w:val="00CB58A9"/>
    <w:rsid w:val="00D7056C"/>
    <w:rsid w:val="00DA763F"/>
    <w:rsid w:val="00EA2CF5"/>
    <w:rsid w:val="00EA59DD"/>
    <w:rsid w:val="00EF27D6"/>
    <w:rsid w:val="00F46520"/>
    <w:rsid w:val="00F47741"/>
    <w:rsid w:val="00F766BF"/>
    <w:rsid w:val="09F062BC"/>
    <w:rsid w:val="49CD1B5C"/>
    <w:rsid w:val="70DF5E42"/>
    <w:rsid w:val="71D9F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10F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055"/>
  </w:style>
  <w:style w:type="paragraph" w:styleId="Heading1">
    <w:name w:val="heading 1"/>
    <w:basedOn w:val="Normal"/>
    <w:next w:val="Normal"/>
    <w:link w:val="Heading1Char"/>
    <w:uiPriority w:val="9"/>
    <w:qFormat/>
    <w:rsid w:val="00082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6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7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B76E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1D"/>
  </w:style>
  <w:style w:type="paragraph" w:styleId="Footer">
    <w:name w:val="footer"/>
    <w:basedOn w:val="Normal"/>
    <w:link w:val="FooterChar"/>
    <w:uiPriority w:val="99"/>
    <w:unhideWhenUsed/>
    <w:rsid w:val="00910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1D"/>
  </w:style>
  <w:style w:type="character" w:customStyle="1" w:styleId="Heading3Char">
    <w:name w:val="Heading 3 Char"/>
    <w:basedOn w:val="DefaultParagraphFont"/>
    <w:link w:val="Heading3"/>
    <w:uiPriority w:val="9"/>
    <w:rsid w:val="003C5063"/>
    <w:rPr>
      <w:rFonts w:asciiTheme="majorHAnsi" w:eastAsiaTheme="majorEastAsia" w:hAnsiTheme="majorHAnsi" w:cstheme="majorBidi"/>
      <w:b/>
      <w:bCs/>
      <w:color w:val="B10836" w:themeColor="accent1"/>
      <w:sz w:val="22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82A16"/>
    <w:rPr>
      <w:rFonts w:asciiTheme="majorHAnsi" w:eastAsiaTheme="majorEastAsia" w:hAnsiTheme="majorHAnsi" w:cstheme="majorBidi"/>
      <w:b/>
      <w:bCs/>
      <w:color w:val="8406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A16"/>
    <w:rPr>
      <w:rFonts w:asciiTheme="majorHAnsi" w:eastAsiaTheme="majorEastAsia" w:hAnsiTheme="majorHAnsi" w:cstheme="majorBidi"/>
      <w:b/>
      <w:bCs/>
      <w:color w:val="B10836" w:themeColor="accent1"/>
      <w:sz w:val="26"/>
      <w:szCs w:val="26"/>
      <w:lang w:val="en-AU" w:eastAsia="ja-JP"/>
    </w:rPr>
  </w:style>
  <w:style w:type="character" w:styleId="UnresolvedMention">
    <w:name w:val="Unresolved Mention"/>
    <w:basedOn w:val="DefaultParagraphFont"/>
    <w:uiPriority w:val="99"/>
    <w:rsid w:val="00D7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asp.info/wsp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sesintheocean.com.au/communities-events/world-suicide-prevention-da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ITO 2 Theme">
  <a:themeElements>
    <a:clrScheme name="RITO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0836"/>
      </a:accent1>
      <a:accent2>
        <a:srgbClr val="66B3AE"/>
      </a:accent2>
      <a:accent3>
        <a:srgbClr val="447990"/>
      </a:accent3>
      <a:accent4>
        <a:srgbClr val="3A98A9"/>
      </a:accent4>
      <a:accent5>
        <a:srgbClr val="A6D8C0"/>
      </a:accent5>
      <a:accent6>
        <a:srgbClr val="FEFFFF"/>
      </a:accent6>
      <a:hlink>
        <a:srgbClr val="B10836"/>
      </a:hlink>
      <a:folHlink>
        <a:srgbClr val="66B3AE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ITO 2 Theme" id="{B22D8F1C-EEE9-1F45-AA88-6695B647A26D}" vid="{B40A1533-6A50-4A4B-99F3-0F25963820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1b3f47-e016-4efe-b7c6-734cf6ccdd83">
      <UserInfo>
        <DisplayName>Amy Biswas</DisplayName>
        <AccountId>26</AccountId>
        <AccountType/>
      </UserInfo>
    </SharedWithUsers>
    <MediaLengthInSeconds xmlns="111cec30-bb48-4f86-8255-178d2a3c89f1" xsi:nil="true"/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60196-08AD-BA4B-B317-A16F6A99A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0C0A0-6E3F-449D-842B-8A46F81E5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3F8E7-A7F0-4BEC-AE6C-10DFF8E1D459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4.xml><?xml version="1.0" encoding="utf-8"?>
<ds:datastoreItem xmlns:ds="http://schemas.openxmlformats.org/officeDocument/2006/customXml" ds:itemID="{9EF73657-1CC4-4FF1-9CFE-70ADE1932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Gray</dc:creator>
  <cp:lastModifiedBy>Amy Biswas</cp:lastModifiedBy>
  <cp:revision>2</cp:revision>
  <cp:lastPrinted>2016-03-16T04:04:00Z</cp:lastPrinted>
  <dcterms:created xsi:type="dcterms:W3CDTF">2023-07-20T22:47:00Z</dcterms:created>
  <dcterms:modified xsi:type="dcterms:W3CDTF">2023-07-20T22:47:00Z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Order">
    <vt:r8>856500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